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4C2" w:rsidRDefault="008F14C2" w:rsidP="008F14C2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附件1</w:t>
      </w:r>
    </w:p>
    <w:p w:rsidR="008F14C2" w:rsidRDefault="008F14C2" w:rsidP="008F14C2">
      <w:pPr>
        <w:jc w:val="center"/>
        <w:rPr>
          <w:rFonts w:ascii="楷体" w:eastAsia="楷体" w:hAnsi="楷体" w:cs="楷体"/>
          <w:b/>
          <w:bCs/>
          <w:sz w:val="44"/>
          <w:szCs w:val="44"/>
        </w:rPr>
      </w:pPr>
    </w:p>
    <w:p w:rsidR="008F14C2" w:rsidRDefault="008F14C2" w:rsidP="008F14C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四川省名优产品管理平台 </w:t>
      </w:r>
    </w:p>
    <w:p w:rsidR="008F14C2" w:rsidRDefault="008F14C2" w:rsidP="008F14C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操作手册【企业用户】</w:t>
      </w:r>
    </w:p>
    <w:p w:rsidR="008F14C2" w:rsidRDefault="008F14C2" w:rsidP="008F14C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8F14C2" w:rsidRDefault="008F14C2" w:rsidP="008F14C2">
      <w:pPr>
        <w:pStyle w:val="1"/>
        <w:rPr>
          <w:rFonts w:ascii="宋体" w:hAnsi="宋体" w:cs="楷体"/>
          <w:bCs/>
          <w:sz w:val="32"/>
          <w:szCs w:val="32"/>
        </w:rPr>
      </w:pPr>
      <w:r>
        <w:rPr>
          <w:rStyle w:val="1Char"/>
          <w:rFonts w:hint="eastAsia"/>
          <w:sz w:val="32"/>
          <w:szCs w:val="32"/>
        </w:rPr>
        <w:t>名优网址</w:t>
      </w:r>
      <w:hyperlink r:id="rId5" w:history="1">
        <w:r>
          <w:rPr>
            <w:rStyle w:val="a3"/>
            <w:rFonts w:ascii="宋体" w:hAnsi="宋体" w:cs="宋体"/>
            <w:sz w:val="32"/>
            <w:szCs w:val="32"/>
          </w:rPr>
          <w:t>http://183.223.8.7/MingYou</w:t>
        </w:r>
      </w:hyperlink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登录</w:t>
      </w:r>
    </w:p>
    <w:p w:rsidR="008F14C2" w:rsidRDefault="008F14C2" w:rsidP="008F14C2">
      <w:r>
        <w:rPr>
          <w:rFonts w:hint="eastAsia"/>
        </w:rPr>
        <w:t>输入网址，出现如图所示，点击“登录”进行输入用户名和密码进行登录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57800" cy="24193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注册</w:t>
      </w:r>
    </w:p>
    <w:p w:rsidR="008F14C2" w:rsidRDefault="008F14C2" w:rsidP="008F14C2">
      <w:r>
        <w:rPr>
          <w:rFonts w:hint="eastAsia"/>
        </w:rPr>
        <w:t>点击注册进行填写基本信息，点击“保存完成注册”；</w:t>
      </w:r>
    </w:p>
    <w:p w:rsidR="008F14C2" w:rsidRDefault="008F14C2" w:rsidP="008F14C2">
      <w:r>
        <w:rPr>
          <w:noProof/>
        </w:rPr>
        <w:lastRenderedPageBreak/>
        <w:drawing>
          <wp:inline distT="0" distB="0" distL="0" distR="0">
            <wp:extent cx="5257800" cy="24669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rPr>
          <w:rFonts w:ascii="宋体" w:hAnsi="宋体" w:cs="宋体"/>
          <w:sz w:val="24"/>
          <w:szCs w:val="24"/>
        </w:rPr>
      </w:pPr>
      <w:r>
        <w:rPr>
          <w:rFonts w:hint="eastAsia"/>
        </w:rPr>
        <w:t>注：如果注册了</w:t>
      </w:r>
      <w:hyperlink r:id="rId8" w:history="1">
        <w:r>
          <w:rPr>
            <w:rStyle w:val="a3"/>
            <w:rFonts w:ascii="宋体" w:hAnsi="宋体" w:cs="宋体"/>
            <w:sz w:val="24"/>
            <w:szCs w:val="24"/>
          </w:rPr>
          <w:t>http://www.zgzzscxd.com/</w:t>
        </w:r>
      </w:hyperlink>
      <w:r>
        <w:rPr>
          <w:rFonts w:ascii="宋体" w:hAnsi="宋体" w:cs="宋体" w:hint="eastAsia"/>
          <w:sz w:val="24"/>
          <w:szCs w:val="24"/>
        </w:rPr>
        <w:t xml:space="preserve"> 平台则不需要进行注册，可以直接进行登录操作。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67325" cy="22002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填写信息</w:t>
      </w:r>
    </w:p>
    <w:p w:rsidR="008F14C2" w:rsidRDefault="008F14C2" w:rsidP="008F14C2">
      <w:r>
        <w:rPr>
          <w:rFonts w:hint="eastAsia"/>
        </w:rPr>
        <w:t>点击产品添加产品进行产品添加，根据次序依次进行填写“企业基本信息”、“企业财务状况”、“产品信息”、“企业相关附件”，添加完毕后可以在“产品列表”中查看到已添加的产品，点击上报完成信息的上报。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67325" cy="19621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3-1</w:t>
      </w:r>
      <w:r>
        <w:rPr>
          <w:rFonts w:hint="eastAsia"/>
        </w:rPr>
        <w:t>：产品列表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76850" cy="32956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  <w:r>
        <w:rPr>
          <w:rFonts w:hint="eastAsia"/>
        </w:rPr>
        <w:t>：企业基本信息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67325" cy="3171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3-3</w:t>
      </w:r>
      <w:r>
        <w:rPr>
          <w:rFonts w:hint="eastAsia"/>
        </w:rPr>
        <w:t>：企业财务状况</w:t>
      </w:r>
    </w:p>
    <w:p w:rsidR="008F14C2" w:rsidRDefault="008F14C2" w:rsidP="008F14C2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6384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3-4</w:t>
      </w:r>
      <w:r>
        <w:rPr>
          <w:rFonts w:hint="eastAsia"/>
        </w:rPr>
        <w:t>：产品信息</w:t>
      </w:r>
    </w:p>
    <w:p w:rsidR="008F14C2" w:rsidRDefault="008F14C2" w:rsidP="008F14C2">
      <w:pPr>
        <w:jc w:val="center"/>
      </w:pPr>
    </w:p>
    <w:p w:rsidR="008F14C2" w:rsidRDefault="008F14C2" w:rsidP="008F14C2">
      <w:pPr>
        <w:jc w:val="center"/>
      </w:pPr>
      <w:r>
        <w:rPr>
          <w:noProof/>
        </w:rPr>
        <w:drawing>
          <wp:inline distT="0" distB="0" distL="0" distR="0">
            <wp:extent cx="5267325" cy="10287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3-5</w:t>
      </w:r>
      <w:r>
        <w:rPr>
          <w:rFonts w:hint="eastAsia"/>
        </w:rPr>
        <w:t>：附件信息</w:t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4.</w:t>
      </w:r>
      <w:r>
        <w:rPr>
          <w:rFonts w:hint="eastAsia"/>
          <w:sz w:val="32"/>
          <w:szCs w:val="32"/>
        </w:rPr>
        <w:t>信息上报</w:t>
      </w:r>
    </w:p>
    <w:p w:rsidR="008F14C2" w:rsidRDefault="008F14C2" w:rsidP="008F14C2">
      <w:r>
        <w:rPr>
          <w:rFonts w:hint="eastAsia"/>
        </w:rPr>
        <w:t>所有信息填写完毕后可以进行上报，如下图所示：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57800" cy="2276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4-1</w:t>
      </w:r>
      <w:r>
        <w:rPr>
          <w:rFonts w:hint="eastAsia"/>
        </w:rPr>
        <w:t>：信息上报</w:t>
      </w:r>
    </w:p>
    <w:p w:rsidR="008F14C2" w:rsidRDefault="008F14C2" w:rsidP="008F14C2"/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5.</w:t>
      </w:r>
      <w:r>
        <w:rPr>
          <w:rFonts w:hint="eastAsia"/>
          <w:sz w:val="32"/>
          <w:szCs w:val="32"/>
        </w:rPr>
        <w:t>对接</w:t>
      </w:r>
    </w:p>
    <w:p w:rsidR="008F14C2" w:rsidRDefault="008F14C2" w:rsidP="008F14C2">
      <w:r>
        <w:rPr>
          <w:rFonts w:hint="eastAsia"/>
        </w:rPr>
        <w:t>可以发布信息表示需要怎样对接等，其他企业则可以进行查看到与之进行洽谈对接。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67325" cy="18478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5-1</w:t>
      </w:r>
      <w:r>
        <w:rPr>
          <w:rFonts w:hint="eastAsia"/>
        </w:rPr>
        <w:t>产品对接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57800" cy="1333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5-2</w:t>
      </w:r>
      <w:r>
        <w:rPr>
          <w:rFonts w:hint="eastAsia"/>
        </w:rPr>
        <w:t>产品对接内容</w:t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6.</w:t>
      </w:r>
      <w:r>
        <w:rPr>
          <w:rFonts w:hint="eastAsia"/>
          <w:sz w:val="32"/>
          <w:szCs w:val="32"/>
        </w:rPr>
        <w:t>密码修改</w:t>
      </w:r>
    </w:p>
    <w:p w:rsidR="008F14C2" w:rsidRDefault="008F14C2" w:rsidP="008F14C2">
      <w:r>
        <w:rPr>
          <w:rFonts w:hint="eastAsia"/>
        </w:rPr>
        <w:t>如需对密码进行修改，则点击进行填写对密码进行修改如图所示：</w:t>
      </w:r>
    </w:p>
    <w:p w:rsidR="008F14C2" w:rsidRDefault="008F14C2" w:rsidP="008F14C2">
      <w:pPr>
        <w:jc w:val="center"/>
      </w:pPr>
      <w:r>
        <w:rPr>
          <w:noProof/>
        </w:rPr>
        <w:drawing>
          <wp:inline distT="0" distB="0" distL="0" distR="0">
            <wp:extent cx="5267325" cy="1285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6-1</w:t>
      </w:r>
      <w:r>
        <w:rPr>
          <w:rFonts w:hint="eastAsia"/>
        </w:rPr>
        <w:t>密码修改</w:t>
      </w:r>
    </w:p>
    <w:p w:rsidR="008F14C2" w:rsidRDefault="008F14C2" w:rsidP="008F14C2">
      <w:pPr>
        <w:jc w:val="center"/>
      </w:pPr>
    </w:p>
    <w:p w:rsidR="008F14C2" w:rsidRDefault="008F14C2" w:rsidP="008F14C2"/>
    <w:p w:rsidR="008F14C2" w:rsidRDefault="008F14C2" w:rsidP="008F14C2"/>
    <w:p w:rsidR="008F14C2" w:rsidRDefault="008F14C2" w:rsidP="008F14C2"/>
    <w:p w:rsidR="008F14C2" w:rsidRPr="00415146" w:rsidRDefault="008F14C2" w:rsidP="008F14C2">
      <w:pPr>
        <w:ind w:firstLineChars="200" w:firstLine="640"/>
        <w:rPr>
          <w:rFonts w:ascii="方正仿宋简体" w:eastAsia="方正仿宋简体" w:hAnsi="Times New Roman"/>
          <w:sz w:val="32"/>
          <w:szCs w:val="32"/>
        </w:rPr>
      </w:pPr>
    </w:p>
    <w:p w:rsidR="008F14C2" w:rsidRDefault="008F14C2" w:rsidP="008F14C2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</w:t>
      </w:r>
    </w:p>
    <w:p w:rsidR="008F14C2" w:rsidRDefault="008F14C2" w:rsidP="008F14C2">
      <w:pPr>
        <w:spacing w:line="560" w:lineRule="exact"/>
        <w:jc w:val="left"/>
        <w:rPr>
          <w:rFonts w:ascii="黑体" w:eastAsia="黑体" w:hAnsi="黑体" w:cs="黑体"/>
          <w:bCs/>
          <w:sz w:val="32"/>
          <w:szCs w:val="32"/>
        </w:rPr>
      </w:pPr>
    </w:p>
    <w:p w:rsidR="008F14C2" w:rsidRDefault="008F14C2" w:rsidP="008F14C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四川省名优产品管理平台 </w:t>
      </w:r>
    </w:p>
    <w:p w:rsidR="008F14C2" w:rsidRDefault="008F14C2" w:rsidP="008F14C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操作手册【市州经信局用户】</w:t>
      </w:r>
    </w:p>
    <w:p w:rsidR="008F14C2" w:rsidRDefault="008F14C2" w:rsidP="008F14C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8F14C2" w:rsidRDefault="008F14C2" w:rsidP="008F14C2">
      <w:pPr>
        <w:pStyle w:val="1"/>
      </w:pPr>
      <w:r>
        <w:rPr>
          <w:rStyle w:val="1Char"/>
          <w:rFonts w:hint="eastAsia"/>
          <w:sz w:val="32"/>
          <w:szCs w:val="32"/>
        </w:rPr>
        <w:t>名优网址</w:t>
      </w:r>
      <w:hyperlink r:id="rId19" w:history="1">
        <w:r>
          <w:rPr>
            <w:rStyle w:val="a3"/>
            <w:rFonts w:ascii="宋体" w:hAnsi="宋体" w:cs="宋体"/>
            <w:sz w:val="32"/>
            <w:szCs w:val="32"/>
          </w:rPr>
          <w:t>http://183.223.8.7/MingYou</w:t>
        </w:r>
      </w:hyperlink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登录</w:t>
      </w:r>
    </w:p>
    <w:p w:rsidR="008F14C2" w:rsidRDefault="008F14C2" w:rsidP="008F14C2">
      <w:r>
        <w:rPr>
          <w:rFonts w:hint="eastAsia"/>
        </w:rPr>
        <w:t>输入网址，出现如图所示，点击“登录”进行输入用户名和密码进行登录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57800" cy="2419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查看</w:t>
      </w:r>
    </w:p>
    <w:p w:rsidR="008F14C2" w:rsidRDefault="008F14C2" w:rsidP="008F14C2">
      <w:r>
        <w:rPr>
          <w:rFonts w:hint="eastAsia"/>
        </w:rPr>
        <w:t>点击产品列表“当年未审批”，可以查看到正在填写以及已上报等状态的产品，可以根据“产品状态”，选择“已上报”的进行查询。列表中点击“查看”可以查看产品信息。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67325" cy="1638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2-1</w:t>
      </w:r>
      <w:r>
        <w:rPr>
          <w:rFonts w:hint="eastAsia"/>
        </w:rPr>
        <w:t>：产品列表</w:t>
      </w:r>
    </w:p>
    <w:p w:rsidR="008F14C2" w:rsidRDefault="008F14C2" w:rsidP="008F14C2">
      <w:pPr>
        <w:jc w:val="center"/>
      </w:pPr>
      <w:r>
        <w:rPr>
          <w:noProof/>
        </w:rPr>
        <w:drawing>
          <wp:inline distT="0" distB="0" distL="0" distR="0">
            <wp:extent cx="5267325" cy="5095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/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2-2</w:t>
      </w:r>
      <w:r>
        <w:rPr>
          <w:rFonts w:hint="eastAsia"/>
        </w:rPr>
        <w:t>：产品详情</w:t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审批</w:t>
      </w:r>
    </w:p>
    <w:p w:rsidR="008F14C2" w:rsidRDefault="008F14C2" w:rsidP="008F14C2">
      <w:r>
        <w:rPr>
          <w:rFonts w:hint="eastAsia"/>
        </w:rPr>
        <w:t>点击列表中的“审批”进行对产品审批是否通过，以及返回修改等操作，当产品“未上报”则不能进行审批，已上报则选择对应的审批意见进行保存。</w:t>
      </w:r>
    </w:p>
    <w:p w:rsidR="008F14C2" w:rsidRDefault="008F14C2" w:rsidP="008F14C2">
      <w:r>
        <w:rPr>
          <w:noProof/>
        </w:rPr>
        <w:lastRenderedPageBreak/>
        <w:drawing>
          <wp:inline distT="0" distB="0" distL="0" distR="0">
            <wp:extent cx="5267325" cy="1819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  <w:r>
        <w:rPr>
          <w:rFonts w:hint="eastAsia"/>
        </w:rPr>
        <w:t>未上报审批界面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76850" cy="2676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  <w:r>
        <w:rPr>
          <w:rFonts w:hint="eastAsia"/>
        </w:rPr>
        <w:t>已上报图片界面</w:t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4.</w:t>
      </w:r>
      <w:r>
        <w:rPr>
          <w:rFonts w:hint="eastAsia"/>
          <w:sz w:val="32"/>
          <w:szCs w:val="32"/>
        </w:rPr>
        <w:t>产品列表</w:t>
      </w:r>
    </w:p>
    <w:p w:rsidR="008F14C2" w:rsidRDefault="008F14C2" w:rsidP="008F14C2">
      <w:pPr>
        <w:jc w:val="left"/>
      </w:pPr>
      <w:r>
        <w:rPr>
          <w:rFonts w:hint="eastAsia"/>
        </w:rPr>
        <w:t>“当年已审批”表示已经审核通过的；“当年产品”表示当年所有的产品，“所有产品”表示历年所有产品；“已通过”表示已经通过的产品信息。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381625" cy="2362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5.</w:t>
      </w:r>
      <w:r>
        <w:rPr>
          <w:rFonts w:hint="eastAsia"/>
          <w:sz w:val="32"/>
          <w:szCs w:val="32"/>
        </w:rPr>
        <w:t>对接</w:t>
      </w:r>
    </w:p>
    <w:p w:rsidR="008F14C2" w:rsidRDefault="008F14C2" w:rsidP="008F14C2">
      <w:r>
        <w:rPr>
          <w:rFonts w:hint="eastAsia"/>
        </w:rPr>
        <w:t>可以与发布的产品进行洽谈需要怎样对接，当洽谈完毕可以关闭问题，关闭问题后则不能进行继续回复。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67325" cy="1847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5-1</w:t>
      </w:r>
      <w:r>
        <w:rPr>
          <w:rFonts w:hint="eastAsia"/>
        </w:rPr>
        <w:t>产品对接</w:t>
      </w:r>
    </w:p>
    <w:p w:rsidR="008F14C2" w:rsidRDefault="008F14C2" w:rsidP="008F14C2">
      <w:r>
        <w:rPr>
          <w:noProof/>
        </w:rPr>
        <w:drawing>
          <wp:inline distT="0" distB="0" distL="0" distR="0">
            <wp:extent cx="5257800" cy="1333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5-2</w:t>
      </w:r>
      <w:r>
        <w:rPr>
          <w:rFonts w:hint="eastAsia"/>
        </w:rPr>
        <w:t>产品对接内容</w:t>
      </w:r>
    </w:p>
    <w:p w:rsidR="008F14C2" w:rsidRDefault="008F14C2" w:rsidP="008F14C2">
      <w:pPr>
        <w:jc w:val="center"/>
      </w:pPr>
      <w:r>
        <w:rPr>
          <w:noProof/>
        </w:rPr>
        <w:drawing>
          <wp:inline distT="0" distB="0" distL="0" distR="0">
            <wp:extent cx="5267325" cy="1247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5-3</w:t>
      </w:r>
      <w:r>
        <w:rPr>
          <w:rFonts w:hint="eastAsia"/>
        </w:rPr>
        <w:t>产品对接内容展示</w:t>
      </w:r>
    </w:p>
    <w:p w:rsidR="008F14C2" w:rsidRDefault="008F14C2" w:rsidP="008F14C2">
      <w:pPr>
        <w:jc w:val="center"/>
      </w:pPr>
      <w:r>
        <w:rPr>
          <w:noProof/>
        </w:rPr>
        <w:drawing>
          <wp:inline distT="0" distB="0" distL="0" distR="0">
            <wp:extent cx="5267325" cy="1543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5-4</w:t>
      </w:r>
      <w:r>
        <w:rPr>
          <w:rFonts w:hint="eastAsia"/>
        </w:rPr>
        <w:t>对接回复</w:t>
      </w:r>
    </w:p>
    <w:p w:rsidR="008F14C2" w:rsidRDefault="008F14C2" w:rsidP="008F14C2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6.</w:t>
      </w:r>
      <w:r>
        <w:rPr>
          <w:rFonts w:hint="eastAsia"/>
          <w:sz w:val="32"/>
          <w:szCs w:val="32"/>
        </w:rPr>
        <w:t>密码修改</w:t>
      </w:r>
    </w:p>
    <w:p w:rsidR="008F14C2" w:rsidRDefault="008F14C2" w:rsidP="008F14C2">
      <w:r>
        <w:rPr>
          <w:rFonts w:hint="eastAsia"/>
        </w:rPr>
        <w:t>如需对密码进行修改，则点击进行填写对密码进行修改如图所示：</w:t>
      </w:r>
    </w:p>
    <w:p w:rsidR="008F14C2" w:rsidRDefault="008F14C2" w:rsidP="008F14C2">
      <w:pPr>
        <w:jc w:val="center"/>
      </w:pPr>
      <w:r>
        <w:rPr>
          <w:noProof/>
        </w:rPr>
        <w:drawing>
          <wp:inline distT="0" distB="0" distL="0" distR="0">
            <wp:extent cx="5267325" cy="1285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C2" w:rsidRDefault="008F14C2" w:rsidP="008F14C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6-1</w:t>
      </w:r>
      <w:r>
        <w:rPr>
          <w:rFonts w:hint="eastAsia"/>
        </w:rPr>
        <w:t>密码修改</w:t>
      </w:r>
    </w:p>
    <w:p w:rsidR="008F14C2" w:rsidRDefault="008F14C2" w:rsidP="008F14C2">
      <w:pPr>
        <w:jc w:val="center"/>
      </w:pPr>
    </w:p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/>
    <w:p w:rsidR="008F14C2" w:rsidRDefault="008F14C2" w:rsidP="008F14C2">
      <w:pPr>
        <w:rPr>
          <w:rFonts w:ascii="仿宋" w:eastAsia="仿宋" w:hAnsi="仿宋"/>
          <w:sz w:val="32"/>
          <w:szCs w:val="32"/>
        </w:rPr>
      </w:pPr>
    </w:p>
    <w:p w:rsidR="008F14C2" w:rsidRPr="00415146" w:rsidRDefault="008F14C2" w:rsidP="008F14C2">
      <w:pPr>
        <w:rPr>
          <w:rFonts w:ascii="方正仿宋简体" w:eastAsia="方正仿宋简体" w:hAnsi="Times New Roman"/>
          <w:sz w:val="32"/>
          <w:szCs w:val="32"/>
        </w:rPr>
      </w:pPr>
    </w:p>
    <w:p w:rsidR="008F14C2" w:rsidRPr="00415146" w:rsidRDefault="008F14C2" w:rsidP="008F14C2">
      <w:pPr>
        <w:rPr>
          <w:rFonts w:ascii="方正仿宋简体" w:eastAsia="方正仿宋简体" w:hAnsi="Times New Roman"/>
          <w:sz w:val="32"/>
          <w:szCs w:val="32"/>
        </w:rPr>
      </w:pPr>
    </w:p>
    <w:p w:rsidR="008F14C2" w:rsidRPr="00415146" w:rsidRDefault="008F14C2" w:rsidP="008F14C2">
      <w:pPr>
        <w:rPr>
          <w:rFonts w:ascii="方正仿宋简体" w:eastAsia="方正仿宋简体" w:hAnsi="Times New Roman"/>
          <w:sz w:val="32"/>
          <w:szCs w:val="32"/>
        </w:rPr>
      </w:pPr>
    </w:p>
    <w:p w:rsidR="008F14C2" w:rsidRPr="00415146" w:rsidRDefault="008F14C2" w:rsidP="008F14C2">
      <w:pPr>
        <w:rPr>
          <w:rFonts w:ascii="方正仿宋简体" w:eastAsia="方正仿宋简体" w:hAnsi="Times New Roman"/>
          <w:sz w:val="32"/>
          <w:szCs w:val="32"/>
        </w:rPr>
      </w:pPr>
    </w:p>
    <w:p w:rsidR="008F14C2" w:rsidRPr="00415146" w:rsidRDefault="008F14C2" w:rsidP="008F14C2">
      <w:pPr>
        <w:rPr>
          <w:rFonts w:ascii="方正仿宋简体" w:eastAsia="方正仿宋简体" w:hAnsi="Times New Roman"/>
          <w:sz w:val="32"/>
          <w:szCs w:val="32"/>
        </w:rPr>
      </w:pPr>
    </w:p>
    <w:p w:rsidR="00911C21" w:rsidRDefault="00911C21">
      <w:bookmarkStart w:id="0" w:name="_GoBack"/>
      <w:bookmarkEnd w:id="0"/>
    </w:p>
    <w:sectPr w:rsidR="00911C21" w:rsidSect="00B417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仿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4C2"/>
    <w:rsid w:val="008F14C2"/>
    <w:rsid w:val="0091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C2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8F14C2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kern w:val="44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F14C2"/>
    <w:rPr>
      <w:rFonts w:ascii="Times New Roman" w:eastAsia="宋体" w:hAnsi="Times New Roman" w:cs="Times New Roman"/>
      <w:b/>
      <w:kern w:val="44"/>
      <w:sz w:val="44"/>
      <w:szCs w:val="20"/>
    </w:rPr>
  </w:style>
  <w:style w:type="character" w:styleId="a3">
    <w:name w:val="Hyperlink"/>
    <w:basedOn w:val="a0"/>
    <w:rsid w:val="008F14C2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F14C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F14C2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C2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8F14C2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kern w:val="44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F14C2"/>
    <w:rPr>
      <w:rFonts w:ascii="Times New Roman" w:eastAsia="宋体" w:hAnsi="Times New Roman" w:cs="Times New Roman"/>
      <w:b/>
      <w:kern w:val="44"/>
      <w:sz w:val="44"/>
      <w:szCs w:val="20"/>
    </w:rPr>
  </w:style>
  <w:style w:type="character" w:styleId="a3">
    <w:name w:val="Hyperlink"/>
    <w:basedOn w:val="a0"/>
    <w:rsid w:val="008F14C2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F14C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F14C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zzscxd.com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://183.223.8.7/MingYo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183.223.8.7/MingYo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syk</dc:creator>
  <cp:lastModifiedBy>syk</cp:lastModifiedBy>
  <cp:revision>1</cp:revision>
  <dcterms:created xsi:type="dcterms:W3CDTF">2019-10-11T01:56:00Z</dcterms:created>
  <dcterms:modified xsi:type="dcterms:W3CDTF">2019-10-11T01:57:00Z</dcterms:modified>
</cp:coreProperties>
</file>