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附件：</w:t>
      </w:r>
    </w:p>
    <w:p>
      <w:pPr>
        <w:rPr>
          <w:rFonts w:hint="eastAsia" w:ascii="方正仿宋简体" w:hAnsi="方正仿宋简体" w:eastAsia="方正仿宋简体" w:cs="方正仿宋简体"/>
          <w:lang w:val="en-US" w:eastAsia="zh-CN"/>
        </w:rPr>
      </w:pPr>
    </w:p>
    <w:tbl>
      <w:tblPr>
        <w:tblStyle w:val="2"/>
        <w:tblW w:w="89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1692"/>
        <w:gridCol w:w="1133"/>
        <w:gridCol w:w="1720"/>
        <w:gridCol w:w="1050"/>
        <w:gridCol w:w="1914"/>
        <w:gridCol w:w="1"/>
      </w:tblGrid>
      <w:tr>
        <w:trPr>
          <w:trHeight w:val="667" w:hRule="atLeast"/>
        </w:trPr>
        <w:tc>
          <w:tcPr>
            <w:tcW w:w="89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成都市集成电路行业协会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第一届第六次理事会参会回执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参会单位</w:t>
            </w:r>
          </w:p>
        </w:tc>
        <w:tc>
          <w:tcPr>
            <w:tcW w:w="75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91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2"/>
                <w:szCs w:val="32"/>
                <w:u w:val="none"/>
                <w:lang w:eastAsia="zh-CN"/>
              </w:rPr>
              <w:t>职务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手机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91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2"/>
                <w:szCs w:val="32"/>
                <w:u w:val="none"/>
                <w:lang w:eastAsia="zh-CN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2"/>
                <w:szCs w:val="32"/>
                <w:u w:val="none"/>
                <w:lang w:eastAsia="zh-CN"/>
              </w:rPr>
              <w:t>就餐</w:t>
            </w:r>
          </w:p>
        </w:tc>
        <w:tc>
          <w:tcPr>
            <w:tcW w:w="75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40" w:firstLineChars="200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2"/>
                <w:szCs w:val="32"/>
                <w:u w:val="none"/>
                <w:lang w:eastAsia="zh-CN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2"/>
                <w:szCs w:val="32"/>
                <w:u w:val="none"/>
                <w:lang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否</w:t>
            </w:r>
            <w:bookmarkStart w:id="0" w:name="_GoBack"/>
            <w:bookmarkEnd w:id="0"/>
          </w:p>
        </w:tc>
      </w:tr>
    </w:tbl>
    <w:p>
      <w:pPr>
        <w:jc w:val="left"/>
        <w:rPr>
          <w:rFonts w:hint="eastAsia" w:ascii="方正仿宋简体" w:hAnsi="方正仿宋简体" w:eastAsia="方正仿宋简体" w:cs="方正仿宋简体"/>
          <w:sz w:val="21"/>
          <w:szCs w:val="24"/>
          <w:lang w:eastAsia="zh-CN"/>
        </w:rPr>
      </w:pPr>
    </w:p>
    <w:p>
      <w:pPr>
        <w:jc w:val="left"/>
        <w:rPr>
          <w:rFonts w:hint="eastAsia" w:ascii="方正仿宋简体" w:hAnsi="方正仿宋简体" w:eastAsia="方正仿宋简体" w:cs="方正仿宋简体"/>
          <w:sz w:val="28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36"/>
          <w:lang w:eastAsia="zh-CN"/>
        </w:rPr>
        <w:t>备注：请参会人员务必在</w:t>
      </w:r>
      <w:r>
        <w:rPr>
          <w:rFonts w:hint="eastAsia" w:ascii="方正仿宋简体" w:hAnsi="方正仿宋简体" w:eastAsia="方正仿宋简体" w:cs="方正仿宋简体"/>
          <w:sz w:val="28"/>
          <w:szCs w:val="36"/>
          <w:lang w:val="en-US" w:eastAsia="zh-CN"/>
        </w:rPr>
        <w:t>2021年10月21日下午17:00前将参会回执反馈至协会秘书处邮箱，以便统一安排。（联系人:林老师；联系电话:028-85006738；邮箱:cica@cdcica.org.cn）。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1" w:fontKey="{5635EC5D-71A3-48B1-9B7A-B39A2465CC65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960AEE1-9D42-4E59-BECF-8B05E96EDD2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F5455"/>
    <w:rsid w:val="049A6D0C"/>
    <w:rsid w:val="13B46B64"/>
    <w:rsid w:val="19EF5455"/>
    <w:rsid w:val="2B1C1705"/>
    <w:rsid w:val="332E06D0"/>
    <w:rsid w:val="37C0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2020-11-11T08:01:00Z</dcterms:created>
  <dc:creator>名字不好取</dc:creator>
  <cp:lastModifiedBy>林大壮</cp:lastModifiedBy>
  <dcterms:modified xsi:type="dcterms:W3CDTF">2021-10-13T02:36:32Z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98B4F23E37544625BD59B912FC3312C5</vt:lpwstr>
  </property>
</Properties>
</file>