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1"/>
        <w:rPr>
          <w:rFonts w:eastAsia="方正黑体简体"/>
          <w:b/>
          <w:sz w:val="32"/>
          <w:szCs w:val="32"/>
        </w:rPr>
      </w:pPr>
      <w:r>
        <w:rPr>
          <w:rFonts w:eastAsia="方正黑体简体"/>
          <w:sz w:val="32"/>
          <w:szCs w:val="32"/>
        </w:rPr>
        <w:t>附件1</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eastAsia="方正小标宋简体"/>
          <w:sz w:val="40"/>
          <w:szCs w:val="44"/>
        </w:rPr>
      </w:pPr>
      <w:r>
        <w:rPr>
          <w:rFonts w:eastAsia="方正小标宋简体"/>
          <w:sz w:val="40"/>
          <w:szCs w:val="44"/>
        </w:rPr>
        <w:t>202</w:t>
      </w:r>
      <w:r>
        <w:rPr>
          <w:rFonts w:hint="eastAsia" w:eastAsia="方正小标宋简体"/>
          <w:sz w:val="40"/>
          <w:szCs w:val="44"/>
        </w:rPr>
        <w:t>3</w:t>
      </w:r>
      <w:r>
        <w:rPr>
          <w:rFonts w:eastAsia="方正小标宋简体"/>
          <w:sz w:val="40"/>
          <w:szCs w:val="44"/>
        </w:rPr>
        <w:t>年度成都市集成电路行业协会</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eastAsia="方正仿宋简体"/>
          <w:bCs/>
          <w:sz w:val="32"/>
          <w:szCs w:val="32"/>
        </w:rPr>
      </w:pPr>
      <w:r>
        <w:rPr>
          <w:rFonts w:eastAsia="方正小标宋简体"/>
          <w:sz w:val="40"/>
          <w:szCs w:val="44"/>
        </w:rPr>
        <w:t>评优表彰活动实施办法</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bCs/>
          <w:sz w:val="28"/>
          <w:szCs w:val="28"/>
        </w:rPr>
      </w:pPr>
      <w:r>
        <w:rPr>
          <w:rFonts w:eastAsia="方正仿宋简体"/>
          <w:bCs/>
          <w:sz w:val="28"/>
          <w:szCs w:val="28"/>
        </w:rPr>
        <w:t>为</w:t>
      </w:r>
      <w:r>
        <w:rPr>
          <w:rFonts w:hint="eastAsia" w:eastAsia="方正仿宋简体"/>
          <w:bCs/>
          <w:sz w:val="28"/>
          <w:szCs w:val="28"/>
        </w:rPr>
        <w:t>贯彻落实党中央、国务院的决策部署，把握新时期集成电路产业发展机遇，扎实推进成都市集成电路产业“建圈强链”，</w:t>
      </w:r>
      <w:r>
        <w:rPr>
          <w:rFonts w:eastAsia="方正仿宋简体"/>
          <w:bCs/>
          <w:sz w:val="28"/>
          <w:szCs w:val="28"/>
        </w:rPr>
        <w:t>立足我市集成电路产业发展实际，充分调动企业发展积极性，推动全市集成电路产业重点突破和整体提升，成都市集成电路行业协会</w:t>
      </w:r>
      <w:r>
        <w:rPr>
          <w:rFonts w:hint="eastAsia" w:eastAsia="方正仿宋简体"/>
          <w:bCs/>
          <w:sz w:val="28"/>
          <w:szCs w:val="28"/>
        </w:rPr>
        <w:t>拟</w:t>
      </w:r>
      <w:r>
        <w:rPr>
          <w:rFonts w:eastAsia="方正仿宋简体"/>
          <w:bCs/>
          <w:sz w:val="28"/>
          <w:szCs w:val="28"/>
        </w:rPr>
        <w:t>开展202</w:t>
      </w:r>
      <w:r>
        <w:rPr>
          <w:rFonts w:hint="eastAsia" w:eastAsia="方正仿宋简体"/>
          <w:bCs/>
          <w:sz w:val="28"/>
          <w:szCs w:val="28"/>
        </w:rPr>
        <w:t>3</w:t>
      </w:r>
      <w:r>
        <w:rPr>
          <w:rFonts w:eastAsia="方正仿宋简体"/>
          <w:bCs/>
          <w:sz w:val="28"/>
          <w:szCs w:val="28"/>
        </w:rPr>
        <w:t>年度评优表彰活动。</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黑体简体"/>
          <w:sz w:val="28"/>
          <w:szCs w:val="28"/>
        </w:rPr>
      </w:pPr>
      <w:r>
        <w:rPr>
          <w:rFonts w:eastAsia="方正黑体简体"/>
          <w:sz w:val="28"/>
          <w:szCs w:val="28"/>
        </w:rPr>
        <w:t>一</w:t>
      </w:r>
      <w:r>
        <w:rPr>
          <w:rFonts w:hint="eastAsia" w:ascii="方正黑体简体" w:hAnsi="方正黑体简体" w:eastAsia="方正黑体简体" w:cs="方正黑体简体"/>
          <w:sz w:val="28"/>
          <w:szCs w:val="28"/>
        </w:rPr>
        <w:t>、组织形式</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（一）本次评优表彰活动由成都市集成电路行业协会进行评优活动的具体实施。</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（二）组建专家评审委员会，对参评企业、个人和产品的申报材料进行评审。</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黑体简体"/>
          <w:sz w:val="28"/>
          <w:szCs w:val="28"/>
        </w:rPr>
      </w:pPr>
      <w:r>
        <w:rPr>
          <w:rFonts w:eastAsia="方正黑体简体"/>
          <w:sz w:val="28"/>
          <w:szCs w:val="28"/>
        </w:rPr>
        <w:t>二、评选范围</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（一）企业奖项：成都市集成电路行业协会会员单位，且注册登记地在成都市行政区划内，具有独立的企业法人资格。具有良好的资信和公众形象，遵纪守法，没有违反知识产权保护等有关法律法规的行为。</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（二）个人奖项：成都市集成电路行业协会会员单位在职干部职工。具有良好的资信和公众形象，遵纪守法，无任何违纪违法行为。</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（三）产品奖项：由成都市集成电路行业协会会员企业自主研发，拥有自主知识产权的IC产品（包括芯片和分立器件IGBT等）。</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黑体简体"/>
          <w:sz w:val="28"/>
          <w:szCs w:val="28"/>
        </w:rPr>
      </w:pPr>
      <w:r>
        <w:rPr>
          <w:rFonts w:eastAsia="方正黑体简体"/>
          <w:sz w:val="28"/>
          <w:szCs w:val="28"/>
        </w:rPr>
        <w:t>三、奖项设置及评选条件</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楷体简体"/>
          <w:sz w:val="28"/>
          <w:szCs w:val="28"/>
        </w:rPr>
      </w:pPr>
      <w:r>
        <w:rPr>
          <w:rFonts w:eastAsia="方正楷体简体"/>
          <w:sz w:val="28"/>
          <w:szCs w:val="28"/>
        </w:rPr>
        <w:t>（一）企业奖项</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eastAsia="方正仿宋简体"/>
          <w:b/>
          <w:bCs/>
          <w:sz w:val="28"/>
          <w:szCs w:val="28"/>
        </w:rPr>
        <w:t>1. 年度领军企业  3家</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（1）</w:t>
      </w:r>
      <w:r>
        <w:rPr>
          <w:rFonts w:hint="eastAsia" w:eastAsia="方正仿宋简体"/>
          <w:sz w:val="28"/>
          <w:szCs w:val="28"/>
        </w:rPr>
        <w:t>成都市集成电路行业的排头兵，在经济规模、技术水平或社会影响力具有领先地位的企业；</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（2）企业</w:t>
      </w:r>
      <w:r>
        <w:rPr>
          <w:rFonts w:hint="eastAsia" w:eastAsia="方正仿宋简体"/>
          <w:sz w:val="28"/>
          <w:szCs w:val="28"/>
        </w:rPr>
        <w:t>2022年营业收入</w:t>
      </w:r>
      <w:r>
        <w:rPr>
          <w:rFonts w:hint="eastAsia" w:eastAsia="方正仿宋简体"/>
          <w:sz w:val="28"/>
          <w:szCs w:val="28"/>
          <w:u w:val="single"/>
        </w:rPr>
        <w:t>3亿元</w:t>
      </w:r>
      <w:r>
        <w:rPr>
          <w:rFonts w:hint="eastAsia" w:eastAsia="方正仿宋简体"/>
          <w:sz w:val="28"/>
          <w:szCs w:val="28"/>
        </w:rPr>
        <w:t>及以上；</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（3）</w:t>
      </w:r>
      <w:r>
        <w:rPr>
          <w:rFonts w:hint="eastAsia" w:eastAsia="方正仿宋简体"/>
          <w:sz w:val="28"/>
          <w:szCs w:val="28"/>
        </w:rPr>
        <w:t>企业2022年研发费用总额</w:t>
      </w:r>
      <w:r>
        <w:rPr>
          <w:rFonts w:hint="eastAsia" w:eastAsia="方正仿宋简体"/>
          <w:sz w:val="28"/>
          <w:szCs w:val="28"/>
          <w:u w:val="single"/>
        </w:rPr>
        <w:t>3000万元</w:t>
      </w:r>
      <w:r>
        <w:rPr>
          <w:rFonts w:hint="eastAsia" w:eastAsia="方正仿宋简体"/>
          <w:sz w:val="28"/>
          <w:szCs w:val="28"/>
        </w:rPr>
        <w:t>及以上；</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（4）企业具有5种及以上由本企业开发或由本企业拥有自主知识产权的IC产品；</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（5）企业在2020年、2021年、2022年中连续三年在安全生产、环境保护、遵纪守法等方面无违规记录。</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eastAsia="方正仿宋简体"/>
          <w:b/>
          <w:bCs/>
          <w:sz w:val="28"/>
          <w:szCs w:val="28"/>
        </w:rPr>
        <w:t>2. 年度新锐企业  3家</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（1）2022年</w:t>
      </w:r>
      <w:r>
        <w:rPr>
          <w:rFonts w:eastAsia="方正仿宋简体"/>
          <w:sz w:val="28"/>
          <w:szCs w:val="28"/>
        </w:rPr>
        <w:t>营业收入</w:t>
      </w:r>
      <w:r>
        <w:rPr>
          <w:rFonts w:hint="eastAsia" w:eastAsia="方正仿宋简体"/>
          <w:sz w:val="28"/>
          <w:szCs w:val="28"/>
        </w:rPr>
        <w:t>在</w:t>
      </w:r>
      <w:r>
        <w:rPr>
          <w:rFonts w:hint="eastAsia" w:eastAsia="方正仿宋简体"/>
          <w:sz w:val="28"/>
          <w:szCs w:val="28"/>
          <w:u w:val="single"/>
        </w:rPr>
        <w:t>5000万元</w:t>
      </w:r>
      <w:r>
        <w:rPr>
          <w:rFonts w:hint="eastAsia" w:eastAsia="方正仿宋简体"/>
          <w:sz w:val="28"/>
          <w:szCs w:val="28"/>
        </w:rPr>
        <w:t>及</w:t>
      </w:r>
      <w:r>
        <w:rPr>
          <w:rFonts w:eastAsia="方正仿宋简体"/>
          <w:sz w:val="28"/>
          <w:szCs w:val="28"/>
        </w:rPr>
        <w:t>以上；</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（2）企业发展迅速，</w:t>
      </w:r>
      <w:r>
        <w:rPr>
          <w:rFonts w:eastAsia="方正仿宋简体"/>
          <w:sz w:val="28"/>
          <w:szCs w:val="28"/>
        </w:rPr>
        <w:t>营业收入</w:t>
      </w:r>
      <w:r>
        <w:rPr>
          <w:rFonts w:hint="eastAsia" w:eastAsia="方正仿宋简体"/>
          <w:sz w:val="28"/>
          <w:szCs w:val="28"/>
        </w:rPr>
        <w:t>近三年</w:t>
      </w:r>
      <w:r>
        <w:rPr>
          <w:rFonts w:hint="eastAsia" w:eastAsia="方正仿宋简体"/>
          <w:sz w:val="28"/>
          <w:szCs w:val="28"/>
          <w:u w:val="single"/>
        </w:rPr>
        <w:t>平均</w:t>
      </w:r>
      <w:r>
        <w:rPr>
          <w:rFonts w:eastAsia="方正仿宋简体"/>
          <w:sz w:val="28"/>
          <w:szCs w:val="28"/>
          <w:u w:val="single"/>
        </w:rPr>
        <w:t>增长率</w:t>
      </w:r>
      <w:r>
        <w:rPr>
          <w:rFonts w:hint="eastAsia" w:eastAsia="方正仿宋简体"/>
          <w:sz w:val="28"/>
          <w:szCs w:val="28"/>
          <w:u w:val="single"/>
        </w:rPr>
        <w:t>15</w:t>
      </w:r>
      <w:r>
        <w:rPr>
          <w:rFonts w:eastAsia="方正仿宋简体"/>
          <w:sz w:val="28"/>
          <w:szCs w:val="28"/>
          <w:u w:val="single"/>
        </w:rPr>
        <w:t>%以上</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（3）企业具有3种及以上由本企业开发或由本企业拥有自主知识产权的IC产品；</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color w:val="0000FF"/>
          <w:sz w:val="28"/>
          <w:szCs w:val="28"/>
        </w:rPr>
      </w:pPr>
      <w:r>
        <w:rPr>
          <w:rFonts w:hint="eastAsia" w:eastAsia="方正仿宋简体"/>
          <w:sz w:val="28"/>
          <w:szCs w:val="28"/>
        </w:rPr>
        <w:t>（4）企业在2020年、2021年、2022年中连续三年在安全生产、环境保护、遵纪守法等方面无违规记录。</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eastAsia="方正仿宋简体"/>
          <w:b/>
          <w:bCs/>
          <w:sz w:val="28"/>
          <w:szCs w:val="28"/>
        </w:rPr>
        <w:t>3. 年度技术赋能企业  3家</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（1）成都市集成电路产业服务类企业，企业业务能力强、技术能力高、服务能力优，具有一定行业影响力；</w:t>
      </w:r>
    </w:p>
    <w:p>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right="0" w:firstLine="560" w:firstLineChars="200"/>
        <w:textAlignment w:val="auto"/>
        <w:rPr>
          <w:rFonts w:hint="eastAsia" w:eastAsia="方正仿宋简体"/>
          <w:sz w:val="28"/>
          <w:szCs w:val="28"/>
        </w:rPr>
      </w:pPr>
      <w:r>
        <w:rPr>
          <w:rFonts w:hint="eastAsia" w:eastAsia="方正仿宋简体"/>
          <w:sz w:val="28"/>
          <w:szCs w:val="28"/>
        </w:rPr>
        <w:t>（2）2022年营业收入在5000万元</w:t>
      </w:r>
      <w:r>
        <w:rPr>
          <w:rFonts w:hint="eastAsia" w:eastAsia="方正仿宋简体"/>
          <w:sz w:val="28"/>
          <w:szCs w:val="28"/>
        </w:rPr>
        <w:t>及以上，并且在服务客户数量、技术服务产品/</w:t>
      </w:r>
      <w:r>
        <w:rPr>
          <w:rFonts w:hint="eastAsia" w:eastAsia="方正仿宋简体"/>
          <w:sz w:val="28"/>
          <w:szCs w:val="28"/>
        </w:rPr>
        <w:t>能力等方面具有行业领先地位；</w:t>
      </w:r>
    </w:p>
    <w:p>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right="0" w:firstLine="560" w:firstLineChars="200"/>
        <w:textAlignment w:val="auto"/>
        <w:rPr>
          <w:rFonts w:hint="eastAsia" w:eastAsia="方正仿宋简体"/>
          <w:sz w:val="28"/>
          <w:szCs w:val="28"/>
        </w:rPr>
      </w:pPr>
      <w:r>
        <w:rPr>
          <w:rFonts w:hint="eastAsia" w:eastAsia="方正仿宋简体"/>
          <w:sz w:val="28"/>
          <w:szCs w:val="28"/>
          <w:lang w:eastAsia="zh-CN"/>
        </w:rPr>
        <w:t>（</w:t>
      </w:r>
      <w:r>
        <w:rPr>
          <w:rFonts w:hint="eastAsia" w:eastAsia="方正仿宋简体"/>
          <w:sz w:val="28"/>
          <w:szCs w:val="28"/>
          <w:lang w:val="en-US" w:eastAsia="zh-CN"/>
        </w:rPr>
        <w:t>3）</w:t>
      </w:r>
      <w:r>
        <w:rPr>
          <w:rFonts w:hint="eastAsia" w:eastAsia="方正仿宋简体"/>
          <w:sz w:val="28"/>
          <w:szCs w:val="28"/>
        </w:rPr>
        <w:t>企业在关键技术、工艺等方面拥有自主核心技术，具有独立自主的知识产权；</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w:t>
      </w:r>
      <w:r>
        <w:rPr>
          <w:rFonts w:eastAsia="方正仿宋简体"/>
          <w:sz w:val="28"/>
          <w:szCs w:val="28"/>
        </w:rPr>
        <w:t>4</w:t>
      </w:r>
      <w:r>
        <w:rPr>
          <w:rFonts w:hint="eastAsia" w:eastAsia="方正仿宋简体"/>
          <w:sz w:val="28"/>
          <w:szCs w:val="28"/>
        </w:rPr>
        <w:t>）企业在2020年、2021年、2022年中连续三年在安全生产、环境保护、遵纪守法等方面无违规记录。</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楷体简体"/>
          <w:sz w:val="28"/>
          <w:szCs w:val="28"/>
        </w:rPr>
      </w:pPr>
      <w:r>
        <w:rPr>
          <w:rFonts w:eastAsia="方正楷体简体"/>
          <w:sz w:val="28"/>
          <w:szCs w:val="28"/>
        </w:rPr>
        <w:t>（二）个人奖项</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eastAsia="方正仿宋简体"/>
          <w:b/>
          <w:bCs/>
          <w:sz w:val="28"/>
          <w:szCs w:val="28"/>
        </w:rPr>
        <w:t>1. 年度</w:t>
      </w:r>
      <w:r>
        <w:rPr>
          <w:rFonts w:hint="eastAsia" w:eastAsia="方正仿宋简体"/>
          <w:b/>
          <w:bCs/>
          <w:sz w:val="28"/>
          <w:szCs w:val="28"/>
        </w:rPr>
        <w:t>行业领袖</w:t>
      </w:r>
      <w:r>
        <w:rPr>
          <w:rFonts w:eastAsia="方正仿宋简体"/>
          <w:b/>
          <w:bCs/>
          <w:sz w:val="28"/>
          <w:szCs w:val="28"/>
        </w:rPr>
        <w:t xml:space="preserve">  3名</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（1）</w:t>
      </w:r>
      <w:r>
        <w:rPr>
          <w:rFonts w:eastAsia="方正仿宋简体"/>
          <w:sz w:val="28"/>
          <w:szCs w:val="28"/>
        </w:rPr>
        <w:t>在企业担任</w:t>
      </w:r>
      <w:r>
        <w:rPr>
          <w:rFonts w:hint="eastAsia" w:eastAsia="方正仿宋简体"/>
          <w:sz w:val="28"/>
          <w:szCs w:val="28"/>
        </w:rPr>
        <w:t>董事长、总经理、总裁、厂长等主要负责人职务5</w:t>
      </w:r>
      <w:r>
        <w:rPr>
          <w:rFonts w:eastAsia="方正仿宋简体"/>
          <w:sz w:val="28"/>
          <w:szCs w:val="28"/>
        </w:rPr>
        <w:t>年（含</w:t>
      </w:r>
      <w:r>
        <w:rPr>
          <w:rFonts w:hint="eastAsia" w:eastAsia="方正仿宋简体"/>
          <w:sz w:val="28"/>
          <w:szCs w:val="28"/>
        </w:rPr>
        <w:t>5</w:t>
      </w:r>
      <w:r>
        <w:rPr>
          <w:rFonts w:eastAsia="方正仿宋简体"/>
          <w:sz w:val="28"/>
          <w:szCs w:val="28"/>
        </w:rPr>
        <w:t>年）以上，有</w:t>
      </w:r>
      <w:r>
        <w:rPr>
          <w:rFonts w:hint="eastAsia" w:eastAsia="方正仿宋简体"/>
          <w:sz w:val="28"/>
          <w:szCs w:val="28"/>
        </w:rPr>
        <w:t>先进的企业管理理念，具有干事创业、开拓奋进、勇于创新的精神；</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w:t>
      </w:r>
      <w:r>
        <w:rPr>
          <w:rFonts w:eastAsia="方正仿宋简体"/>
          <w:sz w:val="28"/>
          <w:szCs w:val="28"/>
        </w:rPr>
        <w:t>2</w:t>
      </w:r>
      <w:r>
        <w:rPr>
          <w:rFonts w:hint="eastAsia" w:eastAsia="方正仿宋简体"/>
          <w:sz w:val="28"/>
          <w:szCs w:val="28"/>
        </w:rPr>
        <w:t>）所领导的</w:t>
      </w:r>
      <w:r>
        <w:rPr>
          <w:rFonts w:eastAsia="方正仿宋简体"/>
          <w:sz w:val="28"/>
          <w:szCs w:val="28"/>
        </w:rPr>
        <w:t>企业</w:t>
      </w:r>
      <w:r>
        <w:rPr>
          <w:rFonts w:hint="eastAsia" w:eastAsia="方正仿宋简体"/>
          <w:sz w:val="28"/>
          <w:szCs w:val="28"/>
        </w:rPr>
        <w:t>营业收入、利润、税收、资产总额</w:t>
      </w:r>
      <w:r>
        <w:rPr>
          <w:rFonts w:eastAsia="方正仿宋简体"/>
          <w:sz w:val="28"/>
          <w:szCs w:val="28"/>
        </w:rPr>
        <w:t>处于同行业领先水平</w:t>
      </w:r>
      <w:r>
        <w:rPr>
          <w:rFonts w:hint="eastAsia" w:eastAsia="方正仿宋简体"/>
          <w:sz w:val="28"/>
          <w:szCs w:val="28"/>
        </w:rPr>
        <w:t>，所领导的企业在同行业中，具有一定的话语权、引领性和影响力；</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w:t>
      </w:r>
      <w:r>
        <w:rPr>
          <w:rFonts w:eastAsia="方正仿宋简体"/>
          <w:sz w:val="28"/>
          <w:szCs w:val="28"/>
        </w:rPr>
        <w:t>3</w:t>
      </w:r>
      <w:r>
        <w:rPr>
          <w:rFonts w:hint="eastAsia" w:eastAsia="方正仿宋简体"/>
          <w:sz w:val="28"/>
          <w:szCs w:val="28"/>
        </w:rPr>
        <w:t>）有较高的政治素养，在行业中有较高的声望，</w:t>
      </w:r>
      <w:r>
        <w:rPr>
          <w:rFonts w:eastAsia="方正仿宋简体"/>
          <w:sz w:val="28"/>
          <w:szCs w:val="28"/>
        </w:rPr>
        <w:t>诚实守信，依法经营</w:t>
      </w:r>
      <w:r>
        <w:rPr>
          <w:rFonts w:hint="eastAsia" w:eastAsia="方正仿宋简体"/>
          <w:sz w:val="28"/>
          <w:szCs w:val="28"/>
        </w:rPr>
        <w:t>；</w:t>
      </w:r>
      <w:r>
        <w:rPr>
          <w:rFonts w:eastAsia="方正仿宋简体"/>
          <w:sz w:val="28"/>
          <w:szCs w:val="28"/>
        </w:rPr>
        <w:t>企业劳动关系和谐，具有良好的社会公众形象</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w:t>
      </w:r>
      <w:r>
        <w:rPr>
          <w:rFonts w:eastAsia="方正仿宋简体"/>
          <w:sz w:val="28"/>
          <w:szCs w:val="28"/>
        </w:rPr>
        <w:t>4</w:t>
      </w:r>
      <w:r>
        <w:rPr>
          <w:rFonts w:hint="eastAsia" w:eastAsia="方正仿宋简体"/>
          <w:sz w:val="28"/>
          <w:szCs w:val="28"/>
        </w:rPr>
        <w:t>）</w:t>
      </w:r>
      <w:r>
        <w:rPr>
          <w:rFonts w:eastAsia="方正仿宋简体"/>
          <w:sz w:val="28"/>
          <w:szCs w:val="28"/>
        </w:rPr>
        <w:t>注重自主知识产权创新，注重企业文化建设和品牌建设</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w:t>
      </w:r>
      <w:r>
        <w:rPr>
          <w:rFonts w:eastAsia="方正仿宋简体"/>
          <w:sz w:val="28"/>
          <w:szCs w:val="28"/>
        </w:rPr>
        <w:t>5</w:t>
      </w:r>
      <w:r>
        <w:rPr>
          <w:rFonts w:hint="eastAsia" w:eastAsia="方正仿宋简体"/>
          <w:sz w:val="28"/>
          <w:szCs w:val="28"/>
        </w:rPr>
        <w:t>）</w:t>
      </w:r>
      <w:r>
        <w:rPr>
          <w:rFonts w:eastAsia="方正仿宋简体"/>
          <w:sz w:val="28"/>
          <w:szCs w:val="28"/>
        </w:rPr>
        <w:t>具有良好的职业道德和社会责任感，热心公益事业，积极担任社会职务</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w:t>
      </w:r>
      <w:r>
        <w:rPr>
          <w:rFonts w:eastAsia="方正仿宋简体"/>
          <w:sz w:val="28"/>
          <w:szCs w:val="28"/>
        </w:rPr>
        <w:t>6</w:t>
      </w:r>
      <w:r>
        <w:rPr>
          <w:rFonts w:hint="eastAsia" w:eastAsia="方正仿宋简体"/>
          <w:sz w:val="28"/>
          <w:szCs w:val="28"/>
        </w:rPr>
        <w:t>）</w:t>
      </w:r>
      <w:r>
        <w:rPr>
          <w:rFonts w:eastAsia="方正仿宋简体"/>
          <w:sz w:val="28"/>
          <w:szCs w:val="28"/>
        </w:rPr>
        <w:t>积极参加和支持行业活动，为</w:t>
      </w:r>
      <w:r>
        <w:rPr>
          <w:rFonts w:hint="eastAsia" w:eastAsia="方正仿宋简体"/>
          <w:sz w:val="28"/>
          <w:szCs w:val="28"/>
        </w:rPr>
        <w:t>集成电路</w:t>
      </w:r>
      <w:r>
        <w:rPr>
          <w:rFonts w:eastAsia="方正仿宋简体"/>
          <w:sz w:val="28"/>
          <w:szCs w:val="28"/>
        </w:rPr>
        <w:t>产业的发展做出了贡献。</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eastAsia="方正仿宋简体"/>
          <w:b/>
          <w:bCs/>
          <w:sz w:val="28"/>
          <w:szCs w:val="28"/>
        </w:rPr>
        <w:t>2. 年度科技之星  3名</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w:t>
      </w:r>
      <w:r>
        <w:rPr>
          <w:rFonts w:eastAsia="方正仿宋简体"/>
          <w:sz w:val="28"/>
          <w:szCs w:val="28"/>
        </w:rPr>
        <w:t>1</w:t>
      </w:r>
      <w:r>
        <w:rPr>
          <w:rFonts w:hint="eastAsia" w:eastAsia="方正仿宋简体"/>
          <w:sz w:val="28"/>
          <w:szCs w:val="28"/>
        </w:rPr>
        <w:t>）</w:t>
      </w:r>
      <w:r>
        <w:rPr>
          <w:rFonts w:eastAsia="方正仿宋简体"/>
          <w:sz w:val="28"/>
          <w:szCs w:val="28"/>
        </w:rPr>
        <w:t>从事</w:t>
      </w:r>
      <w:r>
        <w:rPr>
          <w:rFonts w:hint="eastAsia" w:eastAsia="方正仿宋简体"/>
          <w:sz w:val="28"/>
          <w:szCs w:val="28"/>
        </w:rPr>
        <w:t>集成电路行业</w:t>
      </w:r>
      <w:r>
        <w:rPr>
          <w:rFonts w:eastAsia="方正仿宋简体"/>
          <w:sz w:val="28"/>
          <w:szCs w:val="28"/>
        </w:rPr>
        <w:t>工作</w:t>
      </w:r>
      <w:r>
        <w:rPr>
          <w:rFonts w:hint="eastAsia" w:eastAsia="方正仿宋简体"/>
          <w:sz w:val="28"/>
          <w:szCs w:val="28"/>
        </w:rPr>
        <w:t>5</w:t>
      </w:r>
      <w:r>
        <w:rPr>
          <w:rFonts w:eastAsia="方正仿宋简体"/>
          <w:sz w:val="28"/>
          <w:szCs w:val="28"/>
        </w:rPr>
        <w:t>年（含</w:t>
      </w:r>
      <w:r>
        <w:rPr>
          <w:rFonts w:hint="eastAsia" w:eastAsia="方正仿宋简体"/>
          <w:sz w:val="28"/>
          <w:szCs w:val="28"/>
        </w:rPr>
        <w:t>5</w:t>
      </w:r>
      <w:r>
        <w:rPr>
          <w:rFonts w:eastAsia="方正仿宋简体"/>
          <w:sz w:val="28"/>
          <w:szCs w:val="28"/>
        </w:rPr>
        <w:t>年）以上。</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w:t>
      </w:r>
      <w:r>
        <w:rPr>
          <w:rFonts w:eastAsia="方正仿宋简体"/>
          <w:sz w:val="28"/>
          <w:szCs w:val="28"/>
        </w:rPr>
        <w:t>2</w:t>
      </w:r>
      <w:r>
        <w:rPr>
          <w:rFonts w:hint="eastAsia" w:eastAsia="方正仿宋简体"/>
          <w:sz w:val="28"/>
          <w:szCs w:val="28"/>
        </w:rPr>
        <w:t>）</w:t>
      </w:r>
      <w:r>
        <w:rPr>
          <w:rFonts w:eastAsia="方正仿宋简体"/>
          <w:sz w:val="28"/>
          <w:szCs w:val="28"/>
        </w:rPr>
        <w:t>符合下列条件之一者：</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fldChar w:fldCharType="begin"/>
      </w:r>
      <w:r>
        <w:rPr>
          <w:rFonts w:hint="eastAsia" w:eastAsia="方正仿宋简体"/>
          <w:sz w:val="28"/>
          <w:szCs w:val="28"/>
        </w:rPr>
        <w:instrText xml:space="preserve">= 1 \* GB3</w:instrText>
      </w:r>
      <w:r>
        <w:rPr>
          <w:rFonts w:eastAsia="方正仿宋简体"/>
          <w:sz w:val="28"/>
          <w:szCs w:val="28"/>
        </w:rPr>
        <w:fldChar w:fldCharType="separate"/>
      </w:r>
      <w:r>
        <w:rPr>
          <w:rFonts w:hint="eastAsia" w:eastAsia="方正仿宋简体"/>
          <w:sz w:val="28"/>
          <w:szCs w:val="28"/>
        </w:rPr>
        <w:t>①</w:t>
      </w:r>
      <w:r>
        <w:rPr>
          <w:rFonts w:eastAsia="方正仿宋简体"/>
          <w:sz w:val="28"/>
          <w:szCs w:val="28"/>
        </w:rPr>
        <w:fldChar w:fldCharType="end"/>
      </w:r>
      <w:r>
        <w:rPr>
          <w:rFonts w:eastAsia="方正仿宋简体"/>
          <w:sz w:val="28"/>
          <w:szCs w:val="28"/>
        </w:rPr>
        <w:t>主持或承担过国家级或部级、省级重点工程项目或技术攻关课题</w:t>
      </w:r>
      <w:r>
        <w:rPr>
          <w:rFonts w:hint="eastAsia" w:eastAsia="方正仿宋简体"/>
          <w:sz w:val="28"/>
          <w:szCs w:val="28"/>
        </w:rPr>
        <w:t>，</w:t>
      </w:r>
      <w:r>
        <w:rPr>
          <w:rFonts w:eastAsia="方正仿宋简体"/>
          <w:sz w:val="28"/>
          <w:szCs w:val="28"/>
        </w:rPr>
        <w:t>填补了某一领域技术空白，取得了较大的经济和社会效益（要求为前三名项目完成人之一）</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fldChar w:fldCharType="begin"/>
      </w:r>
      <w:r>
        <w:rPr>
          <w:rFonts w:hint="eastAsia" w:eastAsia="方正仿宋简体"/>
          <w:sz w:val="28"/>
          <w:szCs w:val="28"/>
        </w:rPr>
        <w:instrText xml:space="preserve">= 2 \* GB3</w:instrText>
      </w:r>
      <w:r>
        <w:rPr>
          <w:rFonts w:eastAsia="方正仿宋简体"/>
          <w:sz w:val="28"/>
          <w:szCs w:val="28"/>
        </w:rPr>
        <w:fldChar w:fldCharType="separate"/>
      </w:r>
      <w:r>
        <w:rPr>
          <w:rFonts w:hint="eastAsia" w:eastAsia="方正仿宋简体"/>
          <w:sz w:val="28"/>
          <w:szCs w:val="28"/>
        </w:rPr>
        <w:t>②</w:t>
      </w:r>
      <w:r>
        <w:rPr>
          <w:rFonts w:eastAsia="方正仿宋简体"/>
          <w:sz w:val="28"/>
          <w:szCs w:val="28"/>
        </w:rPr>
        <w:fldChar w:fldCharType="end"/>
      </w:r>
      <w:r>
        <w:rPr>
          <w:rFonts w:eastAsia="方正仿宋简体"/>
          <w:sz w:val="28"/>
          <w:szCs w:val="28"/>
        </w:rPr>
        <w:t>获得过国家级或部级、省级技术发明奖、科技进步奖或优秀新产品奖</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fldChar w:fldCharType="begin"/>
      </w:r>
      <w:r>
        <w:rPr>
          <w:rFonts w:hint="eastAsia" w:eastAsia="方正仿宋简体"/>
          <w:sz w:val="28"/>
          <w:szCs w:val="28"/>
        </w:rPr>
        <w:instrText xml:space="preserve">= 3 \* GB3</w:instrText>
      </w:r>
      <w:r>
        <w:rPr>
          <w:rFonts w:eastAsia="方正仿宋简体"/>
          <w:sz w:val="28"/>
          <w:szCs w:val="28"/>
        </w:rPr>
        <w:fldChar w:fldCharType="separate"/>
      </w:r>
      <w:r>
        <w:rPr>
          <w:rFonts w:hint="eastAsia" w:eastAsia="方正仿宋简体"/>
          <w:sz w:val="28"/>
          <w:szCs w:val="28"/>
        </w:rPr>
        <w:t>③</w:t>
      </w:r>
      <w:r>
        <w:rPr>
          <w:rFonts w:eastAsia="方正仿宋简体"/>
          <w:sz w:val="28"/>
          <w:szCs w:val="28"/>
        </w:rPr>
        <w:fldChar w:fldCharType="end"/>
      </w:r>
      <w:r>
        <w:rPr>
          <w:rFonts w:eastAsia="方正仿宋简体"/>
          <w:sz w:val="28"/>
          <w:szCs w:val="28"/>
        </w:rPr>
        <w:t>所获专利被采用，并取得了显著社会经济效益的主要专利权所属人</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fldChar w:fldCharType="begin"/>
      </w:r>
      <w:r>
        <w:rPr>
          <w:rFonts w:hint="eastAsia" w:eastAsia="方正仿宋简体"/>
          <w:sz w:val="28"/>
          <w:szCs w:val="28"/>
        </w:rPr>
        <w:instrText xml:space="preserve">= 4 \* GB3</w:instrText>
      </w:r>
      <w:r>
        <w:rPr>
          <w:rFonts w:eastAsia="方正仿宋简体"/>
          <w:sz w:val="28"/>
          <w:szCs w:val="28"/>
        </w:rPr>
        <w:fldChar w:fldCharType="separate"/>
      </w:r>
      <w:r>
        <w:rPr>
          <w:rFonts w:hint="eastAsia" w:eastAsia="方正仿宋简体"/>
          <w:sz w:val="28"/>
          <w:szCs w:val="28"/>
        </w:rPr>
        <w:t>④</w:t>
      </w:r>
      <w:r>
        <w:rPr>
          <w:rFonts w:eastAsia="方正仿宋简体"/>
          <w:sz w:val="28"/>
          <w:szCs w:val="28"/>
        </w:rPr>
        <w:fldChar w:fldCharType="end"/>
      </w:r>
      <w:r>
        <w:rPr>
          <w:rFonts w:hint="eastAsia" w:eastAsia="方正仿宋简体"/>
          <w:sz w:val="28"/>
          <w:szCs w:val="28"/>
        </w:rPr>
        <w:t>集成电路领域</w:t>
      </w:r>
      <w:r>
        <w:rPr>
          <w:rFonts w:eastAsia="方正仿宋简体"/>
          <w:sz w:val="28"/>
          <w:szCs w:val="28"/>
        </w:rPr>
        <w:t>科技著作的主笔人</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fldChar w:fldCharType="begin"/>
      </w:r>
      <w:r>
        <w:rPr>
          <w:rFonts w:hint="eastAsia" w:eastAsia="方正仿宋简体"/>
          <w:sz w:val="28"/>
          <w:szCs w:val="28"/>
        </w:rPr>
        <w:instrText xml:space="preserve">= 5 \* GB3</w:instrText>
      </w:r>
      <w:r>
        <w:rPr>
          <w:rFonts w:eastAsia="方正仿宋简体"/>
          <w:sz w:val="28"/>
          <w:szCs w:val="28"/>
        </w:rPr>
        <w:fldChar w:fldCharType="separate"/>
      </w:r>
      <w:r>
        <w:rPr>
          <w:rFonts w:hint="eastAsia" w:eastAsia="方正仿宋简体"/>
          <w:sz w:val="28"/>
          <w:szCs w:val="28"/>
        </w:rPr>
        <w:t>⑤</w:t>
      </w:r>
      <w:r>
        <w:rPr>
          <w:rFonts w:eastAsia="方正仿宋简体"/>
          <w:sz w:val="28"/>
          <w:szCs w:val="28"/>
        </w:rPr>
        <w:fldChar w:fldCharType="end"/>
      </w:r>
      <w:r>
        <w:rPr>
          <w:rFonts w:hint="eastAsia" w:eastAsia="方正仿宋简体"/>
          <w:sz w:val="28"/>
          <w:szCs w:val="28"/>
        </w:rPr>
        <w:t>集成电路</w:t>
      </w:r>
      <w:r>
        <w:rPr>
          <w:rFonts w:eastAsia="方正仿宋简体"/>
          <w:sz w:val="28"/>
          <w:szCs w:val="28"/>
        </w:rPr>
        <w:t>行业某个专业领域内的学科或技术带头人</w:t>
      </w:r>
      <w:r>
        <w:rPr>
          <w:rFonts w:hint="eastAsia" w:eastAsia="方正仿宋简体"/>
          <w:sz w:val="28"/>
          <w:szCs w:val="28"/>
        </w:rPr>
        <w:t>，参与制订过国家或行业标准</w:t>
      </w:r>
      <w:r>
        <w:rPr>
          <w:rFonts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hint="eastAsia" w:eastAsia="方正仿宋简体"/>
          <w:b/>
          <w:bCs/>
          <w:sz w:val="28"/>
          <w:szCs w:val="28"/>
        </w:rPr>
        <w:t>3.年度卓越贡献</w:t>
      </w:r>
      <w:r>
        <w:rPr>
          <w:rFonts w:eastAsia="方正仿宋简体"/>
          <w:b/>
          <w:bCs/>
          <w:sz w:val="28"/>
          <w:szCs w:val="28"/>
        </w:rPr>
        <w:t xml:space="preserve">  3名</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（1）从事集成电路行业工作10年（含10年）以上；</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（2）关心行业发展，积极支持和参加行业相关活动；</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（3）对集成电路行业的发展做出了重大贡献，符合下</w:t>
      </w:r>
      <w:r>
        <w:rPr>
          <w:rFonts w:eastAsia="方正仿宋简体"/>
          <w:sz w:val="28"/>
          <w:szCs w:val="28"/>
        </w:rPr>
        <w:t>列条件之一者：</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fldChar w:fldCharType="begin"/>
      </w:r>
      <w:r>
        <w:rPr>
          <w:rFonts w:hint="eastAsia" w:eastAsia="方正仿宋简体"/>
          <w:sz w:val="28"/>
          <w:szCs w:val="28"/>
        </w:rPr>
        <w:instrText xml:space="preserve">= 1 \* GB3</w:instrText>
      </w:r>
      <w:r>
        <w:rPr>
          <w:rFonts w:eastAsia="方正仿宋简体"/>
          <w:sz w:val="28"/>
          <w:szCs w:val="28"/>
        </w:rPr>
        <w:fldChar w:fldCharType="separate"/>
      </w:r>
      <w:r>
        <w:rPr>
          <w:rFonts w:hint="eastAsia" w:eastAsia="方正仿宋简体"/>
          <w:sz w:val="28"/>
          <w:szCs w:val="28"/>
        </w:rPr>
        <w:t>①</w:t>
      </w:r>
      <w:r>
        <w:rPr>
          <w:rFonts w:eastAsia="方正仿宋简体"/>
          <w:sz w:val="28"/>
          <w:szCs w:val="28"/>
        </w:rPr>
        <w:fldChar w:fldCharType="end"/>
      </w:r>
      <w:r>
        <w:rPr>
          <w:rFonts w:eastAsia="方正仿宋简体"/>
          <w:sz w:val="28"/>
          <w:szCs w:val="28"/>
        </w:rPr>
        <w:t>在开发应用新技术、新产品，引进推广国内外先进技术等方面成绩突出</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②在</w:t>
      </w:r>
      <w:r>
        <w:rPr>
          <w:rFonts w:hint="eastAsia" w:eastAsia="方正仿宋简体"/>
          <w:sz w:val="28"/>
          <w:szCs w:val="28"/>
        </w:rPr>
        <w:t>经济效益、企业</w:t>
      </w:r>
      <w:r>
        <w:rPr>
          <w:rFonts w:eastAsia="方正仿宋简体"/>
          <w:sz w:val="28"/>
          <w:szCs w:val="28"/>
        </w:rPr>
        <w:t>管理、</w:t>
      </w:r>
      <w:r>
        <w:rPr>
          <w:rFonts w:hint="eastAsia" w:eastAsia="方正仿宋简体"/>
          <w:sz w:val="28"/>
          <w:szCs w:val="28"/>
        </w:rPr>
        <w:t>人才培养</w:t>
      </w:r>
      <w:r>
        <w:rPr>
          <w:rFonts w:eastAsia="方正仿宋简体"/>
          <w:sz w:val="28"/>
          <w:szCs w:val="28"/>
        </w:rPr>
        <w:t>等工作中做出过突出贡献</w:t>
      </w:r>
      <w:r>
        <w:rPr>
          <w:rFonts w:hint="eastAsia"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楷体简体"/>
          <w:sz w:val="28"/>
          <w:szCs w:val="28"/>
        </w:rPr>
      </w:pPr>
      <w:r>
        <w:rPr>
          <w:rFonts w:eastAsia="方正楷体简体"/>
          <w:sz w:val="28"/>
          <w:szCs w:val="28"/>
        </w:rPr>
        <w:t>（三）产品奖项</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eastAsia="方正仿宋简体"/>
          <w:b/>
          <w:bCs/>
          <w:sz w:val="28"/>
          <w:szCs w:val="28"/>
        </w:rPr>
        <w:t>1. 年度锐意创新产品  3个</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（1）2020-2022年企业自主创新研发的产品，或已取得国家专利的新产品，拥有技术创新、应用创新或模式创新等，取得发明专利的产品优先评选；</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（2）产品获得省级以上技术发明奖、科技进步奖获奖证书，或省部级新产品科技成果鉴定证书者优先评选；</w:t>
      </w:r>
    </w:p>
    <w:p>
      <w:pPr>
        <w:keepNext w:val="0"/>
        <w:keepLines w:val="0"/>
        <w:pageBreakBefore w:val="0"/>
        <w:widowControl w:val="0"/>
        <w:kinsoku/>
        <w:wordWrap/>
        <w:overflowPunct/>
        <w:topLinePunct w:val="0"/>
        <w:autoSpaceDE/>
        <w:autoSpaceDN/>
        <w:bidi w:val="0"/>
        <w:adjustRightInd/>
        <w:snapToGrid/>
        <w:spacing w:line="240" w:lineRule="auto"/>
        <w:ind w:right="0" w:firstLine="630"/>
        <w:textAlignment w:val="auto"/>
        <w:rPr>
          <w:rFonts w:eastAsia="方正仿宋简体"/>
          <w:sz w:val="28"/>
          <w:szCs w:val="28"/>
        </w:rPr>
      </w:pPr>
      <w:r>
        <w:rPr>
          <w:rFonts w:hint="eastAsia" w:eastAsia="方正仿宋简体"/>
          <w:sz w:val="28"/>
          <w:szCs w:val="28"/>
        </w:rPr>
        <w:t>（3）产品的产业化能力得到证明，拥有用户对产品的稳定性、可靠性和实用性作出的正面反馈。</w:t>
      </w:r>
    </w:p>
    <w:p>
      <w:pPr>
        <w:keepNext w:val="0"/>
        <w:keepLines w:val="0"/>
        <w:pageBreakBefore w:val="0"/>
        <w:widowControl w:val="0"/>
        <w:kinsoku/>
        <w:wordWrap/>
        <w:overflowPunct/>
        <w:topLinePunct w:val="0"/>
        <w:autoSpaceDE/>
        <w:autoSpaceDN/>
        <w:bidi w:val="0"/>
        <w:adjustRightInd/>
        <w:snapToGrid/>
        <w:spacing w:line="240" w:lineRule="auto"/>
        <w:ind w:right="0" w:firstLine="562" w:firstLineChars="200"/>
        <w:textAlignment w:val="auto"/>
        <w:rPr>
          <w:rFonts w:eastAsia="方正仿宋简体"/>
          <w:b/>
          <w:bCs/>
          <w:sz w:val="28"/>
          <w:szCs w:val="28"/>
        </w:rPr>
      </w:pPr>
      <w:r>
        <w:rPr>
          <w:rFonts w:eastAsia="方正仿宋简体"/>
          <w:b/>
          <w:bCs/>
          <w:sz w:val="28"/>
          <w:szCs w:val="28"/>
        </w:rPr>
        <w:t>2. 年度市场</w:t>
      </w:r>
      <w:r>
        <w:rPr>
          <w:rFonts w:hint="eastAsia" w:eastAsia="方正仿宋简体"/>
          <w:b/>
          <w:bCs/>
          <w:sz w:val="28"/>
          <w:szCs w:val="28"/>
        </w:rPr>
        <w:t>明星</w:t>
      </w:r>
      <w:r>
        <w:rPr>
          <w:rFonts w:eastAsia="方正仿宋简体"/>
          <w:b/>
          <w:bCs/>
          <w:sz w:val="28"/>
          <w:szCs w:val="28"/>
        </w:rPr>
        <w:t>产品  3个</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（1）产品销售情况良好，在本领域市场销售量达到一定规模，有一定的市场占有率；</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（2）产品质量稳定可靠，须经过6个月以上实际运行，至少有3个以上（含3个）用户对其产品的稳定性、可靠性和实用性表示满意或认可的用户使用报告；</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hint="eastAsia" w:eastAsia="方正仿宋简体"/>
          <w:sz w:val="28"/>
          <w:szCs w:val="28"/>
        </w:rPr>
        <w:t>（3）产品服务优质，在售前、售中和售后有良好的服务规范</w:t>
      </w:r>
      <w:r>
        <w:rPr>
          <w:rFonts w:eastAsia="方正仿宋简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黑体简体"/>
          <w:sz w:val="28"/>
          <w:szCs w:val="28"/>
        </w:rPr>
      </w:pPr>
      <w:r>
        <w:rPr>
          <w:rFonts w:eastAsia="方正黑体简体"/>
          <w:sz w:val="28"/>
          <w:szCs w:val="28"/>
        </w:rPr>
        <w:t>四、评选流程</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（一）申报。</w:t>
      </w:r>
      <w:r>
        <w:rPr>
          <w:rFonts w:eastAsia="仿宋_GB2312"/>
          <w:sz w:val="28"/>
          <w:szCs w:val="28"/>
        </w:rPr>
        <w:t>凡是符合参评条件的会员企业和个人，根据自愿的原则，在接通知后于15日内进行申报。各奖项所填申报表及申报所需证明材料加盖公章</w:t>
      </w:r>
      <w:r>
        <w:rPr>
          <w:rFonts w:hint="eastAsia" w:eastAsia="仿宋_GB2312"/>
          <w:sz w:val="28"/>
          <w:szCs w:val="28"/>
        </w:rPr>
        <w:t>的</w:t>
      </w:r>
      <w:r>
        <w:rPr>
          <w:rFonts w:eastAsia="仿宋_GB2312"/>
          <w:sz w:val="28"/>
          <w:szCs w:val="28"/>
        </w:rPr>
        <w:t>PDF文件，连同申报表word版本一并发送至协会邮箱（cica@cdcica.org.cn），并提交</w:t>
      </w:r>
      <w:r>
        <w:rPr>
          <w:rFonts w:eastAsia="仿宋_GB2312"/>
          <w:bCs/>
          <w:sz w:val="28"/>
          <w:szCs w:val="28"/>
        </w:rPr>
        <w:t>加盖单位公章</w:t>
      </w:r>
      <w:r>
        <w:rPr>
          <w:rFonts w:eastAsia="仿宋_GB2312"/>
          <w:sz w:val="28"/>
          <w:szCs w:val="28"/>
        </w:rPr>
        <w:t>的参评奖项申报表纸质档以及必要的证实性材料，寄送至协会秘书处。</w:t>
      </w:r>
      <w:r>
        <w:rPr>
          <w:rFonts w:eastAsia="方正仿宋简体"/>
          <w:sz w:val="28"/>
          <w:szCs w:val="28"/>
        </w:rPr>
        <w:t>评选材料须</w:t>
      </w:r>
      <w:r>
        <w:rPr>
          <w:rFonts w:eastAsia="仿宋_GB2312"/>
          <w:sz w:val="28"/>
          <w:szCs w:val="28"/>
        </w:rPr>
        <w:t>在202</w:t>
      </w:r>
      <w:r>
        <w:rPr>
          <w:rFonts w:hint="eastAsia" w:eastAsia="仿宋_GB2312"/>
          <w:sz w:val="28"/>
          <w:szCs w:val="28"/>
        </w:rPr>
        <w:t>3</w:t>
      </w:r>
      <w:r>
        <w:rPr>
          <w:rFonts w:eastAsia="仿宋_GB2312"/>
          <w:sz w:val="28"/>
          <w:szCs w:val="28"/>
        </w:rPr>
        <w:t>年12月</w:t>
      </w:r>
      <w:r>
        <w:rPr>
          <w:rFonts w:hint="eastAsia" w:eastAsia="仿宋_GB2312"/>
          <w:sz w:val="28"/>
          <w:szCs w:val="28"/>
        </w:rPr>
        <w:t>22</w:t>
      </w:r>
      <w:r>
        <w:rPr>
          <w:rFonts w:eastAsia="仿宋_GB2312"/>
          <w:sz w:val="28"/>
          <w:szCs w:val="28"/>
        </w:rPr>
        <w:t>日17时前申</w:t>
      </w:r>
      <w:r>
        <w:rPr>
          <w:rFonts w:eastAsia="方正仿宋简体"/>
          <w:sz w:val="28"/>
          <w:szCs w:val="28"/>
        </w:rPr>
        <w:t>报，逾期不申报评选材料者，视自动放弃评选权利。</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（二）资格审查。协会秘书处对申报企业、个人和产品的基本条件和材料的完整性进行资格审查，对不符合要求的材料及时反馈给申报企业和个人。</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（三）专家评审。对资格审查符合申报要求和条件的材料，提交到专家评审委员会，评审委员会按照实事求是</w:t>
      </w:r>
      <w:r>
        <w:rPr>
          <w:rFonts w:hint="eastAsia" w:eastAsia="方正仿宋简体"/>
          <w:sz w:val="28"/>
          <w:szCs w:val="28"/>
        </w:rPr>
        <w:t>、优中选优</w:t>
      </w:r>
      <w:r>
        <w:rPr>
          <w:rFonts w:eastAsia="方正仿宋简体"/>
          <w:sz w:val="28"/>
          <w:szCs w:val="28"/>
        </w:rPr>
        <w:t>的原则对材料进行评审。</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（四）公示。评审结果将在成都市集成电路行业协会官网（http://cdcica.org.cn）以及微信公众号上进行为期5个工作日的公示。</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仿宋简体"/>
          <w:sz w:val="28"/>
          <w:szCs w:val="28"/>
        </w:rPr>
      </w:pPr>
      <w:r>
        <w:rPr>
          <w:rFonts w:eastAsia="方正仿宋简体"/>
          <w:sz w:val="28"/>
          <w:szCs w:val="28"/>
        </w:rPr>
        <w:t>（五）公布与表彰。评优结果将在“成都集成电路产业发展大会暨2023成都市集成电路行业协会年会”上公开发布，并颁发奖杯和证书。</w:t>
      </w:r>
    </w:p>
    <w:p>
      <w:pPr>
        <w:keepNext w:val="0"/>
        <w:keepLines w:val="0"/>
        <w:pageBreakBefore w:val="0"/>
        <w:widowControl w:val="0"/>
        <w:kinsoku/>
        <w:wordWrap/>
        <w:overflowPunct/>
        <w:topLinePunct w:val="0"/>
        <w:autoSpaceDE/>
        <w:autoSpaceDN/>
        <w:bidi w:val="0"/>
        <w:adjustRightInd/>
        <w:snapToGrid/>
        <w:spacing w:line="240" w:lineRule="auto"/>
        <w:ind w:right="0" w:firstLine="560" w:firstLineChars="200"/>
        <w:textAlignment w:val="auto"/>
        <w:rPr>
          <w:rFonts w:eastAsia="方正黑体简体"/>
          <w:sz w:val="28"/>
          <w:szCs w:val="28"/>
        </w:rPr>
      </w:pPr>
      <w:r>
        <w:rPr>
          <w:rFonts w:eastAsia="方正黑体简体"/>
          <w:sz w:val="28"/>
          <w:szCs w:val="28"/>
        </w:rPr>
        <w:t>五、工作要求</w:t>
      </w:r>
    </w:p>
    <w:p>
      <w:pPr>
        <w:keepNext w:val="0"/>
        <w:keepLines w:val="0"/>
        <w:pageBreakBefore w:val="0"/>
        <w:widowControl w:val="0"/>
        <w:kinsoku/>
        <w:wordWrap/>
        <w:overflowPunct/>
        <w:topLinePunct w:val="0"/>
        <w:autoSpaceDE/>
        <w:autoSpaceDN/>
        <w:bidi w:val="0"/>
        <w:adjustRightInd/>
        <w:snapToGrid/>
        <w:spacing w:line="240" w:lineRule="auto"/>
        <w:ind w:right="0" w:firstLine="660"/>
        <w:jc w:val="left"/>
        <w:textAlignment w:val="auto"/>
        <w:rPr>
          <w:rFonts w:eastAsia="方正仿宋简体"/>
          <w:sz w:val="28"/>
          <w:szCs w:val="28"/>
        </w:rPr>
      </w:pPr>
      <w:r>
        <w:rPr>
          <w:rFonts w:eastAsia="方正仿宋简体"/>
          <w:sz w:val="28"/>
          <w:szCs w:val="28"/>
        </w:rPr>
        <w:t>（一）坚持公开、公平、公正的原则，严格把关，优中选优，确保表彰对象具有先进性、典型性和代表性。</w:t>
      </w:r>
    </w:p>
    <w:p>
      <w:pPr>
        <w:keepNext w:val="0"/>
        <w:keepLines w:val="0"/>
        <w:pageBreakBefore w:val="0"/>
        <w:widowControl w:val="0"/>
        <w:kinsoku/>
        <w:wordWrap/>
        <w:overflowPunct/>
        <w:topLinePunct w:val="0"/>
        <w:autoSpaceDE/>
        <w:autoSpaceDN/>
        <w:bidi w:val="0"/>
        <w:adjustRightInd/>
        <w:snapToGrid/>
        <w:spacing w:line="240" w:lineRule="auto"/>
        <w:ind w:right="0" w:firstLine="708" w:firstLineChars="253"/>
        <w:jc w:val="left"/>
        <w:textAlignment w:val="auto"/>
      </w:pPr>
      <w:r>
        <w:rPr>
          <w:rFonts w:eastAsia="方正仿宋简体"/>
          <w:sz w:val="28"/>
          <w:szCs w:val="28"/>
        </w:rPr>
        <w:t>（二）参评企业和个人要严格对照评选条件，在规定时限内如实填写申报评选材料，不得弄虚作假。凡申报材料不实，或有弄虚作假行为的，一经查实，则取消其评选资格；凡申报中填写不齐全或无法提供证明材料的，则视为条件缺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embedRegular r:id="rId1" w:fontKey="{6A0BC090-420C-46C5-85FE-9BD8F29E0AD8}"/>
  </w:font>
  <w:font w:name="方正小标宋简体">
    <w:panose1 w:val="02000000000000000000"/>
    <w:charset w:val="86"/>
    <w:family w:val="auto"/>
    <w:pitch w:val="default"/>
    <w:sig w:usb0="00000001" w:usb1="08000000" w:usb2="00000000" w:usb3="00000000" w:csb0="00040000" w:csb1="00000000"/>
    <w:embedRegular r:id="rId2" w:fontKey="{E664A517-21A7-419C-BE25-5D883CE7048D}"/>
  </w:font>
  <w:font w:name="方正仿宋简体">
    <w:panose1 w:val="02000000000000000000"/>
    <w:charset w:val="86"/>
    <w:family w:val="auto"/>
    <w:pitch w:val="default"/>
    <w:sig w:usb0="A00002BF" w:usb1="184F6CFA" w:usb2="00000012" w:usb3="00000000" w:csb0="00040001" w:csb1="00000000"/>
    <w:embedRegular r:id="rId3" w:fontKey="{C71EB436-0609-4473-B7FC-75F10FF0EFE8}"/>
  </w:font>
  <w:font w:name="仿宋_GB2312">
    <w:panose1 w:val="02010609030101010101"/>
    <w:charset w:val="86"/>
    <w:family w:val="modern"/>
    <w:pitch w:val="default"/>
    <w:sig w:usb0="00000001" w:usb1="080E0000" w:usb2="00000000" w:usb3="00000000" w:csb0="00040000" w:csb1="00000000"/>
    <w:embedRegular r:id="rId4" w:fontKey="{4358C5FB-E6BD-4554-8019-38614BA4FD4E}"/>
  </w:font>
  <w:font w:name="方正楷体简体">
    <w:panose1 w:val="02000000000000000000"/>
    <w:charset w:val="86"/>
    <w:family w:val="auto"/>
    <w:pitch w:val="default"/>
    <w:sig w:usb0="A00002BF" w:usb1="184F6CFA" w:usb2="00000012" w:usb3="00000000" w:csb0="00040001" w:csb1="00000000"/>
    <w:embedRegular r:id="rId5" w:fontKey="{76E9DE49-0DAB-4771-AB14-BAB7B642002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NTg4ODg0YjQwMTYxNTVkZmQwZjdlZWU2OGRjMzgifQ=="/>
  </w:docVars>
  <w:rsids>
    <w:rsidRoot w:val="267D6D9E"/>
    <w:rsid w:val="16F4047D"/>
    <w:rsid w:val="1DBD7BA0"/>
    <w:rsid w:val="267D6D9E"/>
    <w:rsid w:val="38553C5B"/>
    <w:rsid w:val="38B247E4"/>
    <w:rsid w:val="3C8B5A78"/>
    <w:rsid w:val="45DA0487"/>
    <w:rsid w:val="58927001"/>
    <w:rsid w:val="67FB08EB"/>
    <w:rsid w:val="71E1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2021-11-18T07:39:00Z</dcterms:created>
  <dc:creator>林大壮</dc:creator>
  <cp:lastModifiedBy>林大壮</cp:lastModifiedBy>
  <dcterms:modified xsi:type="dcterms:W3CDTF">2023-12-08T09:28:47Z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571ACCB75CA94B42A5A3D0C780AF17E5</vt:lpwstr>
  </property>
</Properties>
</file>